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仿宋" w:hAnsi="仿宋" w:eastAsia="仿宋" w:cs="仿宋"/>
        </w:rPr>
      </w:pPr>
      <w:r>
        <w:rPr>
          <w:rStyle w:val="5"/>
          <w:rFonts w:hint="eastAsia" w:ascii="仿宋" w:hAnsi="仿宋" w:eastAsia="仿宋" w:cs="仿宋"/>
          <w:sz w:val="28"/>
          <w:szCs w:val="28"/>
        </w:rPr>
        <w:t>附件:</w:t>
      </w:r>
      <w:r>
        <w:rPr>
          <w:rStyle w:val="5"/>
          <w:rFonts w:hint="eastAsia" w:ascii="仿宋" w:hAnsi="仿宋" w:eastAsia="仿宋" w:cs="仿宋"/>
        </w:rPr>
        <w:t xml:space="preserve"> 招标文件获取信息表</w:t>
      </w:r>
      <w:bookmarkStart w:id="0" w:name="_GoBack"/>
      <w:bookmarkEnd w:id="0"/>
    </w:p>
    <w:tbl>
      <w:tblPr>
        <w:tblStyle w:val="3"/>
        <w:tblpPr w:leftFromText="180" w:rightFromText="180" w:vertAnchor="text" w:horzAnchor="page" w:tblpX="1333" w:tblpY="330"/>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664"/>
        <w:gridCol w:w="383"/>
        <w:gridCol w:w="1417"/>
        <w:gridCol w:w="375"/>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noWrap w:val="0"/>
            <w:vAlign w:val="center"/>
          </w:tcPr>
          <w:p>
            <w:pPr>
              <w:widowControl/>
              <w:jc w:val="center"/>
              <w:rPr>
                <w:rFonts w:hint="eastAsia" w:ascii="仿宋" w:hAnsi="仿宋" w:eastAsia="仿宋" w:cs="仿宋"/>
              </w:rPr>
            </w:pPr>
            <w:r>
              <w:rPr>
                <w:rFonts w:hint="eastAsia" w:ascii="仿宋" w:hAnsi="仿宋" w:eastAsia="仿宋" w:cs="仿宋"/>
              </w:rPr>
              <w:t>招标编号</w:t>
            </w:r>
          </w:p>
        </w:tc>
        <w:tc>
          <w:tcPr>
            <w:tcW w:w="2365" w:type="dxa"/>
            <w:gridSpan w:val="2"/>
            <w:noWrap w:val="0"/>
            <w:vAlign w:val="center"/>
          </w:tcPr>
          <w:p>
            <w:pPr>
              <w:widowControl/>
              <w:jc w:val="center"/>
              <w:rPr>
                <w:rFonts w:hint="eastAsia" w:ascii="仿宋" w:hAnsi="仿宋" w:eastAsia="仿宋" w:cs="仿宋"/>
              </w:rPr>
            </w:pPr>
          </w:p>
        </w:tc>
        <w:tc>
          <w:tcPr>
            <w:tcW w:w="1800" w:type="dxa"/>
            <w:gridSpan w:val="2"/>
            <w:noWrap w:val="0"/>
            <w:vAlign w:val="center"/>
          </w:tcPr>
          <w:p>
            <w:pPr>
              <w:widowControl/>
              <w:jc w:val="center"/>
              <w:rPr>
                <w:rFonts w:hint="eastAsia" w:ascii="仿宋" w:hAnsi="仿宋" w:eastAsia="仿宋" w:cs="仿宋"/>
              </w:rPr>
            </w:pPr>
            <w:r>
              <w:rPr>
                <w:rFonts w:hint="eastAsia" w:ascii="仿宋" w:hAnsi="仿宋" w:eastAsia="仿宋" w:cs="仿宋"/>
              </w:rPr>
              <w:t>招标项目名称</w:t>
            </w:r>
          </w:p>
        </w:tc>
        <w:tc>
          <w:tcPr>
            <w:tcW w:w="3914" w:type="dxa"/>
            <w:gridSpan w:val="2"/>
            <w:noWrap w:val="0"/>
            <w:vAlign w:val="center"/>
          </w:tcPr>
          <w:p>
            <w:pPr>
              <w:widowControl/>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noWrap w:val="0"/>
            <w:vAlign w:val="center"/>
          </w:tcPr>
          <w:p>
            <w:pPr>
              <w:widowControl/>
              <w:jc w:val="center"/>
              <w:rPr>
                <w:rFonts w:hint="eastAsia" w:ascii="仿宋" w:hAnsi="仿宋" w:eastAsia="仿宋" w:cs="仿宋"/>
              </w:rPr>
            </w:pPr>
            <w:r>
              <w:rPr>
                <w:rFonts w:hint="eastAsia" w:ascii="仿宋" w:hAnsi="仿宋" w:eastAsia="仿宋" w:cs="仿宋"/>
              </w:rPr>
              <w:t>投标单位名称</w:t>
            </w:r>
          </w:p>
        </w:tc>
        <w:tc>
          <w:tcPr>
            <w:tcW w:w="8079" w:type="dxa"/>
            <w:gridSpan w:val="6"/>
            <w:noWrap w:val="0"/>
            <w:vAlign w:val="center"/>
          </w:tcPr>
          <w:p>
            <w:pPr>
              <w:widowControl/>
              <w:rPr>
                <w:rFonts w:hint="eastAsia" w:ascii="仿宋" w:hAnsi="仿宋" w:eastAsia="仿宋" w:cs="仿宋"/>
              </w:rPr>
            </w:pPr>
            <w:r>
              <w:rPr>
                <w:rFonts w:hint="eastAsia" w:ascii="仿宋" w:hAnsi="仿宋" w:eastAsia="仿宋" w:cs="仿宋"/>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noWrap w:val="0"/>
            <w:vAlign w:val="center"/>
          </w:tcPr>
          <w:p>
            <w:pPr>
              <w:widowControl/>
              <w:jc w:val="center"/>
              <w:rPr>
                <w:rFonts w:hint="eastAsia" w:ascii="仿宋" w:hAnsi="仿宋" w:eastAsia="仿宋" w:cs="仿宋"/>
              </w:rPr>
            </w:pPr>
            <w:r>
              <w:rPr>
                <w:rFonts w:hint="eastAsia" w:ascii="仿宋" w:hAnsi="仿宋" w:eastAsia="仿宋" w:cs="仿宋"/>
              </w:rPr>
              <w:t>投标单位</w:t>
            </w:r>
          </w:p>
          <w:p>
            <w:pPr>
              <w:widowControl/>
              <w:jc w:val="center"/>
              <w:rPr>
                <w:rFonts w:hint="eastAsia" w:ascii="仿宋" w:hAnsi="仿宋" w:eastAsia="仿宋" w:cs="仿宋"/>
              </w:rPr>
            </w:pPr>
            <w:r>
              <w:rPr>
                <w:rFonts w:hint="eastAsia" w:ascii="仿宋" w:hAnsi="仿宋" w:eastAsia="仿宋" w:cs="仿宋"/>
              </w:rPr>
              <w:t>联系信息</w:t>
            </w:r>
          </w:p>
        </w:tc>
        <w:tc>
          <w:tcPr>
            <w:tcW w:w="2748" w:type="dxa"/>
            <w:gridSpan w:val="3"/>
            <w:noWrap w:val="0"/>
            <w:vAlign w:val="center"/>
          </w:tcPr>
          <w:p>
            <w:pPr>
              <w:widowControl/>
              <w:jc w:val="center"/>
              <w:rPr>
                <w:rFonts w:hint="eastAsia" w:ascii="仿宋" w:hAnsi="仿宋" w:eastAsia="仿宋" w:cs="仿宋"/>
              </w:rPr>
            </w:pPr>
            <w:r>
              <w:rPr>
                <w:rFonts w:hint="eastAsia" w:ascii="仿宋" w:hAnsi="仿宋" w:eastAsia="仿宋" w:cs="仿宋"/>
              </w:rPr>
              <w:t>项目联系人</w:t>
            </w:r>
          </w:p>
        </w:tc>
        <w:tc>
          <w:tcPr>
            <w:tcW w:w="5331" w:type="dxa"/>
            <w:gridSpan w:val="3"/>
            <w:noWrap w:val="0"/>
            <w:vAlign w:val="center"/>
          </w:tcPr>
          <w:p>
            <w:pPr>
              <w:widowControl/>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noWrap w:val="0"/>
            <w:vAlign w:val="center"/>
          </w:tcPr>
          <w:p>
            <w:pPr>
              <w:widowControl/>
              <w:jc w:val="center"/>
              <w:rPr>
                <w:rFonts w:hint="eastAsia" w:ascii="仿宋" w:hAnsi="仿宋" w:eastAsia="仿宋" w:cs="仿宋"/>
              </w:rPr>
            </w:pPr>
          </w:p>
        </w:tc>
        <w:tc>
          <w:tcPr>
            <w:tcW w:w="2748" w:type="dxa"/>
            <w:gridSpan w:val="3"/>
            <w:noWrap w:val="0"/>
            <w:vAlign w:val="center"/>
          </w:tcPr>
          <w:p>
            <w:pPr>
              <w:widowControl/>
              <w:jc w:val="center"/>
              <w:rPr>
                <w:rFonts w:hint="eastAsia" w:ascii="仿宋" w:hAnsi="仿宋" w:eastAsia="仿宋" w:cs="仿宋"/>
              </w:rPr>
            </w:pPr>
            <w:r>
              <w:rPr>
                <w:rFonts w:hint="eastAsia" w:ascii="仿宋" w:hAnsi="仿宋" w:eastAsia="仿宋" w:cs="仿宋"/>
              </w:rPr>
              <w:t>手机号码</w:t>
            </w:r>
          </w:p>
        </w:tc>
        <w:tc>
          <w:tcPr>
            <w:tcW w:w="5331" w:type="dxa"/>
            <w:gridSpan w:val="3"/>
            <w:noWrap w:val="0"/>
            <w:vAlign w:val="center"/>
          </w:tcPr>
          <w:p>
            <w:pPr>
              <w:widowControl/>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noWrap w:val="0"/>
            <w:vAlign w:val="center"/>
          </w:tcPr>
          <w:p>
            <w:pPr>
              <w:widowControl/>
              <w:jc w:val="center"/>
              <w:rPr>
                <w:rFonts w:hint="eastAsia" w:ascii="仿宋" w:hAnsi="仿宋" w:eastAsia="仿宋" w:cs="仿宋"/>
              </w:rPr>
            </w:pPr>
          </w:p>
        </w:tc>
        <w:tc>
          <w:tcPr>
            <w:tcW w:w="2748" w:type="dxa"/>
            <w:gridSpan w:val="3"/>
            <w:noWrap w:val="0"/>
            <w:vAlign w:val="center"/>
          </w:tcPr>
          <w:p>
            <w:pPr>
              <w:widowControl/>
              <w:jc w:val="center"/>
              <w:rPr>
                <w:rFonts w:hint="eastAsia" w:ascii="仿宋" w:hAnsi="仿宋" w:eastAsia="仿宋" w:cs="仿宋"/>
              </w:rPr>
            </w:pPr>
            <w:r>
              <w:rPr>
                <w:rFonts w:hint="eastAsia" w:ascii="仿宋" w:hAnsi="仿宋" w:eastAsia="仿宋" w:cs="仿宋"/>
              </w:rPr>
              <w:t>办公电话</w:t>
            </w:r>
          </w:p>
        </w:tc>
        <w:tc>
          <w:tcPr>
            <w:tcW w:w="5331" w:type="dxa"/>
            <w:gridSpan w:val="3"/>
            <w:noWrap w:val="0"/>
            <w:vAlign w:val="center"/>
          </w:tcPr>
          <w:p>
            <w:pPr>
              <w:widowControl/>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noWrap w:val="0"/>
            <w:vAlign w:val="center"/>
          </w:tcPr>
          <w:p>
            <w:pPr>
              <w:widowControl/>
              <w:jc w:val="center"/>
              <w:rPr>
                <w:rFonts w:hint="eastAsia" w:ascii="仿宋" w:hAnsi="仿宋" w:eastAsia="仿宋" w:cs="仿宋"/>
              </w:rPr>
            </w:pPr>
          </w:p>
        </w:tc>
        <w:tc>
          <w:tcPr>
            <w:tcW w:w="2748" w:type="dxa"/>
            <w:gridSpan w:val="3"/>
            <w:noWrap w:val="0"/>
            <w:vAlign w:val="center"/>
          </w:tcPr>
          <w:p>
            <w:pPr>
              <w:widowControl/>
              <w:jc w:val="center"/>
              <w:rPr>
                <w:rFonts w:hint="eastAsia" w:ascii="仿宋" w:hAnsi="仿宋" w:eastAsia="仿宋" w:cs="仿宋"/>
              </w:rPr>
            </w:pPr>
            <w:r>
              <w:rPr>
                <w:rFonts w:hint="eastAsia" w:ascii="仿宋" w:hAnsi="仿宋" w:eastAsia="仿宋" w:cs="仿宋"/>
              </w:rPr>
              <w:t>电子邮箱</w:t>
            </w:r>
          </w:p>
        </w:tc>
        <w:tc>
          <w:tcPr>
            <w:tcW w:w="5331" w:type="dxa"/>
            <w:gridSpan w:val="3"/>
            <w:noWrap w:val="0"/>
            <w:vAlign w:val="center"/>
          </w:tcPr>
          <w:p>
            <w:pPr>
              <w:widowControl/>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noWrap w:val="0"/>
            <w:vAlign w:val="center"/>
          </w:tcPr>
          <w:p>
            <w:pPr>
              <w:widowControl/>
              <w:jc w:val="center"/>
              <w:rPr>
                <w:rFonts w:hint="eastAsia" w:ascii="仿宋" w:hAnsi="仿宋" w:eastAsia="仿宋" w:cs="仿宋"/>
              </w:rPr>
            </w:pPr>
            <w:r>
              <w:rPr>
                <w:rFonts w:hint="eastAsia" w:ascii="仿宋" w:hAnsi="仿宋" w:eastAsia="仿宋" w:cs="仿宋"/>
              </w:rPr>
              <w:t>投标单位开具增值税专用发票资料</w:t>
            </w:r>
          </w:p>
          <w:p>
            <w:pPr>
              <w:widowControl/>
              <w:jc w:val="center"/>
              <w:rPr>
                <w:rFonts w:hint="eastAsia" w:ascii="仿宋" w:hAnsi="仿宋" w:eastAsia="仿宋" w:cs="仿宋"/>
              </w:rPr>
            </w:pPr>
            <w:r>
              <w:rPr>
                <w:rFonts w:hint="eastAsia" w:ascii="仿宋" w:hAnsi="仿宋" w:eastAsia="仿宋" w:cs="仿宋"/>
              </w:rPr>
              <w:t>(如开具，则本项目内容应按要求填写)</w:t>
            </w:r>
          </w:p>
        </w:tc>
        <w:tc>
          <w:tcPr>
            <w:tcW w:w="1701" w:type="dxa"/>
            <w:noWrap w:val="0"/>
            <w:vAlign w:val="center"/>
          </w:tcPr>
          <w:p>
            <w:pPr>
              <w:widowControl/>
              <w:jc w:val="center"/>
              <w:rPr>
                <w:rFonts w:hint="eastAsia" w:ascii="仿宋" w:hAnsi="仿宋" w:eastAsia="仿宋" w:cs="仿宋"/>
              </w:rPr>
            </w:pPr>
            <w:r>
              <w:rPr>
                <w:rFonts w:hint="eastAsia" w:ascii="仿宋" w:hAnsi="仿宋" w:eastAsia="仿宋" w:cs="仿宋"/>
              </w:rPr>
              <w:t>开票类型</w:t>
            </w:r>
          </w:p>
          <w:p>
            <w:pPr>
              <w:widowControl/>
              <w:jc w:val="center"/>
              <w:rPr>
                <w:rFonts w:hint="eastAsia" w:ascii="仿宋" w:hAnsi="仿宋" w:eastAsia="仿宋" w:cs="仿宋"/>
              </w:rPr>
            </w:pPr>
            <w:r>
              <w:rPr>
                <w:rFonts w:hint="eastAsia" w:ascii="仿宋" w:hAnsi="仿宋" w:eastAsia="仿宋" w:cs="仿宋"/>
              </w:rPr>
              <w:t>（请勾选）</w:t>
            </w:r>
          </w:p>
        </w:tc>
        <w:tc>
          <w:tcPr>
            <w:tcW w:w="6378" w:type="dxa"/>
            <w:gridSpan w:val="5"/>
            <w:noWrap w:val="0"/>
            <w:vAlign w:val="center"/>
          </w:tcPr>
          <w:p>
            <w:pPr>
              <w:widowControl/>
              <w:jc w:val="center"/>
              <w:rPr>
                <w:rFonts w:hint="eastAsia" w:ascii="仿宋" w:hAnsi="仿宋" w:eastAsia="仿宋" w:cs="仿宋"/>
              </w:rPr>
            </w:pPr>
            <w:r>
              <w:rPr>
                <w:rFonts w:hint="eastAsia" w:ascii="仿宋" w:hAnsi="仿宋" w:eastAsia="仿宋" w:cs="仿宋"/>
              </w:rPr>
              <w:t>增值税专用发票（    ）       增值税普通发票（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noWrap w:val="0"/>
            <w:vAlign w:val="center"/>
          </w:tcPr>
          <w:p>
            <w:pPr>
              <w:widowControl/>
              <w:jc w:val="center"/>
              <w:rPr>
                <w:rFonts w:hint="eastAsia" w:ascii="仿宋" w:hAnsi="仿宋" w:eastAsia="仿宋" w:cs="仿宋"/>
              </w:rPr>
            </w:pPr>
          </w:p>
        </w:tc>
        <w:tc>
          <w:tcPr>
            <w:tcW w:w="1701" w:type="dxa"/>
            <w:noWrap w:val="0"/>
            <w:vAlign w:val="center"/>
          </w:tcPr>
          <w:p>
            <w:pPr>
              <w:widowControl/>
              <w:jc w:val="center"/>
              <w:rPr>
                <w:rFonts w:hint="eastAsia" w:ascii="仿宋" w:hAnsi="仿宋" w:eastAsia="仿宋" w:cs="仿宋"/>
              </w:rPr>
            </w:pPr>
            <w:r>
              <w:rPr>
                <w:rFonts w:hint="eastAsia" w:ascii="仿宋" w:hAnsi="仿宋" w:eastAsia="仿宋" w:cs="仿宋"/>
              </w:rPr>
              <w:t>税号：</w:t>
            </w:r>
          </w:p>
        </w:tc>
        <w:tc>
          <w:tcPr>
            <w:tcW w:w="6378" w:type="dxa"/>
            <w:gridSpan w:val="5"/>
            <w:noWrap w:val="0"/>
            <w:vAlign w:val="center"/>
          </w:tcPr>
          <w:p>
            <w:pPr>
              <w:widowControl/>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noWrap w:val="0"/>
            <w:vAlign w:val="center"/>
          </w:tcPr>
          <w:p>
            <w:pPr>
              <w:widowControl/>
              <w:jc w:val="center"/>
              <w:rPr>
                <w:rFonts w:hint="eastAsia" w:ascii="仿宋" w:hAnsi="仿宋" w:eastAsia="仿宋" w:cs="仿宋"/>
              </w:rPr>
            </w:pPr>
          </w:p>
        </w:tc>
        <w:tc>
          <w:tcPr>
            <w:tcW w:w="1701" w:type="dxa"/>
            <w:noWrap w:val="0"/>
            <w:vAlign w:val="center"/>
          </w:tcPr>
          <w:p>
            <w:pPr>
              <w:widowControl/>
              <w:jc w:val="center"/>
              <w:rPr>
                <w:rFonts w:hint="eastAsia" w:ascii="仿宋" w:hAnsi="仿宋" w:eastAsia="仿宋" w:cs="仿宋"/>
              </w:rPr>
            </w:pPr>
            <w:r>
              <w:rPr>
                <w:rFonts w:hint="eastAsia" w:ascii="仿宋" w:hAnsi="仿宋" w:eastAsia="仿宋" w:cs="仿宋"/>
              </w:rPr>
              <w:t>地址：</w:t>
            </w:r>
          </w:p>
        </w:tc>
        <w:tc>
          <w:tcPr>
            <w:tcW w:w="6378" w:type="dxa"/>
            <w:gridSpan w:val="5"/>
            <w:noWrap w:val="0"/>
            <w:vAlign w:val="center"/>
          </w:tcPr>
          <w:p>
            <w:pPr>
              <w:widowControl/>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noWrap w:val="0"/>
            <w:vAlign w:val="center"/>
          </w:tcPr>
          <w:p>
            <w:pPr>
              <w:widowControl/>
              <w:jc w:val="center"/>
              <w:rPr>
                <w:rFonts w:hint="eastAsia" w:ascii="仿宋" w:hAnsi="仿宋" w:eastAsia="仿宋" w:cs="仿宋"/>
              </w:rPr>
            </w:pPr>
          </w:p>
        </w:tc>
        <w:tc>
          <w:tcPr>
            <w:tcW w:w="1701" w:type="dxa"/>
            <w:noWrap w:val="0"/>
            <w:vAlign w:val="center"/>
          </w:tcPr>
          <w:p>
            <w:pPr>
              <w:widowControl/>
              <w:jc w:val="center"/>
              <w:rPr>
                <w:rFonts w:hint="eastAsia" w:ascii="仿宋" w:hAnsi="仿宋" w:eastAsia="仿宋" w:cs="仿宋"/>
              </w:rPr>
            </w:pPr>
            <w:r>
              <w:rPr>
                <w:rFonts w:hint="eastAsia" w:ascii="仿宋" w:hAnsi="仿宋" w:eastAsia="仿宋" w:cs="仿宋"/>
              </w:rPr>
              <w:t>电话：</w:t>
            </w:r>
          </w:p>
        </w:tc>
        <w:tc>
          <w:tcPr>
            <w:tcW w:w="6378" w:type="dxa"/>
            <w:gridSpan w:val="5"/>
            <w:noWrap w:val="0"/>
            <w:vAlign w:val="center"/>
          </w:tcPr>
          <w:p>
            <w:pPr>
              <w:widowControl/>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noWrap w:val="0"/>
            <w:vAlign w:val="center"/>
          </w:tcPr>
          <w:p>
            <w:pPr>
              <w:widowControl/>
              <w:jc w:val="center"/>
              <w:rPr>
                <w:rFonts w:hint="eastAsia" w:ascii="仿宋" w:hAnsi="仿宋" w:eastAsia="仿宋" w:cs="仿宋"/>
              </w:rPr>
            </w:pPr>
          </w:p>
        </w:tc>
        <w:tc>
          <w:tcPr>
            <w:tcW w:w="1701" w:type="dxa"/>
            <w:noWrap w:val="0"/>
            <w:vAlign w:val="center"/>
          </w:tcPr>
          <w:p>
            <w:pPr>
              <w:widowControl/>
              <w:jc w:val="center"/>
              <w:rPr>
                <w:rFonts w:hint="eastAsia" w:ascii="仿宋" w:hAnsi="仿宋" w:eastAsia="仿宋" w:cs="仿宋"/>
              </w:rPr>
            </w:pPr>
            <w:r>
              <w:rPr>
                <w:rFonts w:hint="eastAsia" w:ascii="仿宋" w:hAnsi="仿宋" w:eastAsia="仿宋" w:cs="仿宋"/>
              </w:rPr>
              <w:t>开户行：</w:t>
            </w:r>
          </w:p>
        </w:tc>
        <w:tc>
          <w:tcPr>
            <w:tcW w:w="6378" w:type="dxa"/>
            <w:gridSpan w:val="5"/>
            <w:noWrap w:val="0"/>
            <w:vAlign w:val="center"/>
          </w:tcPr>
          <w:p>
            <w:pPr>
              <w:widowControl/>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noWrap w:val="0"/>
            <w:vAlign w:val="center"/>
          </w:tcPr>
          <w:p>
            <w:pPr>
              <w:widowControl/>
              <w:jc w:val="center"/>
              <w:rPr>
                <w:rFonts w:hint="eastAsia" w:ascii="仿宋" w:hAnsi="仿宋" w:eastAsia="仿宋" w:cs="仿宋"/>
              </w:rPr>
            </w:pPr>
          </w:p>
        </w:tc>
        <w:tc>
          <w:tcPr>
            <w:tcW w:w="1701" w:type="dxa"/>
            <w:noWrap w:val="0"/>
            <w:vAlign w:val="center"/>
          </w:tcPr>
          <w:p>
            <w:pPr>
              <w:widowControl/>
              <w:jc w:val="center"/>
              <w:rPr>
                <w:rFonts w:hint="eastAsia" w:ascii="仿宋" w:hAnsi="仿宋" w:eastAsia="仿宋" w:cs="仿宋"/>
              </w:rPr>
            </w:pPr>
            <w:r>
              <w:rPr>
                <w:rFonts w:hint="eastAsia" w:ascii="仿宋" w:hAnsi="仿宋" w:eastAsia="仿宋" w:cs="仿宋"/>
              </w:rPr>
              <w:t>账号：</w:t>
            </w:r>
          </w:p>
        </w:tc>
        <w:tc>
          <w:tcPr>
            <w:tcW w:w="6378" w:type="dxa"/>
            <w:gridSpan w:val="5"/>
            <w:noWrap w:val="0"/>
            <w:vAlign w:val="center"/>
          </w:tcPr>
          <w:p>
            <w:pPr>
              <w:widowControl/>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noWrap w:val="0"/>
            <w:vAlign w:val="center"/>
          </w:tcPr>
          <w:p>
            <w:pPr>
              <w:widowControl/>
              <w:jc w:val="center"/>
              <w:rPr>
                <w:rFonts w:hint="eastAsia" w:ascii="仿宋" w:hAnsi="仿宋" w:eastAsia="仿宋" w:cs="仿宋"/>
              </w:rPr>
            </w:pPr>
            <w:r>
              <w:rPr>
                <w:rFonts w:hint="eastAsia" w:ascii="仿宋" w:hAnsi="仿宋" w:eastAsia="仿宋" w:cs="仿宋"/>
              </w:rPr>
              <w:t>文件工本费</w:t>
            </w:r>
          </w:p>
        </w:tc>
        <w:tc>
          <w:tcPr>
            <w:tcW w:w="8079" w:type="dxa"/>
            <w:gridSpan w:val="6"/>
            <w:noWrap w:val="0"/>
            <w:vAlign w:val="center"/>
          </w:tcPr>
          <w:p>
            <w:pPr>
              <w:widowControl/>
              <w:jc w:val="center"/>
              <w:rPr>
                <w:rFonts w:hint="eastAsia" w:ascii="仿宋" w:hAnsi="仿宋" w:eastAsia="仿宋" w:cs="仿宋"/>
              </w:rPr>
            </w:pPr>
            <w:r>
              <w:rPr>
                <w:rFonts w:hint="eastAsia" w:ascii="仿宋" w:hAnsi="仿宋" w:eastAsia="仿宋" w:cs="仿宋"/>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60" w:type="dxa"/>
            <w:noWrap w:val="0"/>
            <w:vAlign w:val="center"/>
          </w:tcPr>
          <w:p>
            <w:pPr>
              <w:widowControl/>
              <w:jc w:val="center"/>
              <w:rPr>
                <w:rFonts w:hint="eastAsia" w:ascii="仿宋" w:hAnsi="仿宋" w:eastAsia="仿宋" w:cs="仿宋"/>
              </w:rPr>
            </w:pPr>
            <w:r>
              <w:rPr>
                <w:rFonts w:hint="eastAsia" w:ascii="仿宋" w:hAnsi="仿宋" w:eastAsia="仿宋" w:cs="仿宋"/>
              </w:rPr>
              <w:t>注意事项</w:t>
            </w:r>
          </w:p>
        </w:tc>
        <w:tc>
          <w:tcPr>
            <w:tcW w:w="8079" w:type="dxa"/>
            <w:gridSpan w:val="6"/>
            <w:noWrap w:val="0"/>
            <w:vAlign w:val="center"/>
          </w:tcPr>
          <w:p>
            <w:pPr>
              <w:widowControl/>
              <w:rPr>
                <w:rFonts w:hint="eastAsia" w:ascii="仿宋" w:hAnsi="仿宋" w:eastAsia="仿宋" w:cs="仿宋"/>
              </w:rPr>
            </w:pPr>
            <w:r>
              <w:rPr>
                <w:rFonts w:hint="eastAsia" w:ascii="仿宋" w:hAnsi="仿宋" w:eastAsia="仿宋" w:cs="仿宋"/>
              </w:rPr>
              <w:t>因投标单位提供错误资料和信息等原因导致招标人未能将招标答疑及补充文件等文件送达投标单位或通知投标单位前来领取的，责任由投标单位自负。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60" w:type="dxa"/>
            <w:noWrap w:val="0"/>
            <w:vAlign w:val="center"/>
          </w:tcPr>
          <w:p>
            <w:pPr>
              <w:widowControl/>
              <w:jc w:val="center"/>
              <w:rPr>
                <w:rFonts w:hint="eastAsia" w:ascii="仿宋" w:hAnsi="仿宋" w:eastAsia="仿宋" w:cs="仿宋"/>
              </w:rPr>
            </w:pPr>
            <w:r>
              <w:rPr>
                <w:rFonts w:hint="eastAsia" w:ascii="仿宋" w:hAnsi="仿宋" w:eastAsia="仿宋" w:cs="仿宋"/>
              </w:rPr>
              <w:t>授权经办人（签名）：</w:t>
            </w:r>
          </w:p>
        </w:tc>
        <w:tc>
          <w:tcPr>
            <w:tcW w:w="2748" w:type="dxa"/>
            <w:gridSpan w:val="3"/>
            <w:noWrap w:val="0"/>
            <w:vAlign w:val="center"/>
          </w:tcPr>
          <w:p>
            <w:pPr>
              <w:widowControl/>
              <w:jc w:val="center"/>
              <w:rPr>
                <w:rFonts w:hint="eastAsia" w:ascii="仿宋" w:hAnsi="仿宋" w:eastAsia="仿宋" w:cs="仿宋"/>
              </w:rPr>
            </w:pPr>
          </w:p>
        </w:tc>
        <w:tc>
          <w:tcPr>
            <w:tcW w:w="1792" w:type="dxa"/>
            <w:gridSpan w:val="2"/>
            <w:noWrap w:val="0"/>
            <w:vAlign w:val="center"/>
          </w:tcPr>
          <w:p>
            <w:pPr>
              <w:widowControl/>
              <w:jc w:val="center"/>
              <w:rPr>
                <w:rFonts w:hint="eastAsia" w:ascii="仿宋" w:hAnsi="仿宋" w:eastAsia="仿宋" w:cs="仿宋"/>
              </w:rPr>
            </w:pPr>
            <w:r>
              <w:rPr>
                <w:rFonts w:hint="eastAsia" w:ascii="仿宋" w:hAnsi="仿宋" w:eastAsia="仿宋" w:cs="仿宋"/>
              </w:rPr>
              <w:t>日期</w:t>
            </w:r>
          </w:p>
        </w:tc>
        <w:tc>
          <w:tcPr>
            <w:tcW w:w="3539" w:type="dxa"/>
            <w:noWrap w:val="0"/>
            <w:vAlign w:val="center"/>
          </w:tcPr>
          <w:p>
            <w:pPr>
              <w:widowControl/>
              <w:jc w:val="center"/>
              <w:rPr>
                <w:rFonts w:hint="eastAsia" w:ascii="仿宋" w:hAnsi="仿宋" w:eastAsia="仿宋" w:cs="仿宋"/>
              </w:rPr>
            </w:pPr>
            <w:r>
              <w:rPr>
                <w:rFonts w:hint="eastAsia" w:ascii="仿宋" w:hAnsi="仿宋" w:eastAsia="仿宋" w:cs="仿宋"/>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YTllODQxMDRhNjU4ZmVhYThjYTczYjMwNDJlNjQifQ=="/>
  </w:docVars>
  <w:rsids>
    <w:rsidRoot w:val="3B5F275A"/>
    <w:rsid w:val="3B5F275A"/>
    <w:rsid w:val="75D06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52"/>
    </w:pPr>
    <w:rPr>
      <w:rFonts w:ascii="宋体"/>
      <w:sz w:val="28"/>
    </w:rPr>
  </w:style>
  <w:style w:type="character" w:styleId="5">
    <w:name w:val="Strong"/>
    <w:qFormat/>
    <w:uiPriority w:val="0"/>
    <w:rPr>
      <w:rFonts w:ascii="Tahoma" w:hAnsi="Tahoma" w:eastAsia="宋体"/>
      <w:b/>
      <w:bCs/>
      <w:spacing w:val="1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228</Words>
  <Characters>228</Characters>
  <Lines>0</Lines>
  <Paragraphs>0</Paragraphs>
  <TotalTime>0</TotalTime>
  <ScaleCrop>false</ScaleCrop>
  <LinksUpToDate>false</LinksUpToDate>
  <CharactersWithSpaces>252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2023-02-20T03:22:00Z</dcterms:created>
  <dc:creator>白白</dc:creator>
  <cp:lastModifiedBy>白白</cp:lastModifiedBy>
  <dcterms:modified xsi:type="dcterms:W3CDTF">2023-02-20T03:30:17Z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AC90CD9C000A4A42BDCECD6B7C958AFC</vt:lpwstr>
  </property>
</Properties>
</file>